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tbl>
      <w:tblPr>
        <w:tblW w:type="dxa" w:w="970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4850"/>
        <w:gridCol w:w="4850"/>
      </w:tblGrid>
      <w:tr>
        <w:tc>
          <w:tcPr>
            <w:tcW w:type="dxa" w:w="4850"/>
            <w:tcBorders>
              <w:top w:val="none"/>
              <w:left w:val="none"/>
              <w:bottom w:val="none"/>
              <w:right w:val="none"/>
            </w:tcBorders>
            <w:tcMar>
              <w:top w:type="dxa" w:w="0"/>
              <w:left w:type="dxa" w:w="0"/>
              <w:bottom w:type="dxa" w:w="0"/>
              <w:right w:type="dxa" w:w="0"/>
            </w:tcMar>
          </w:tcPr>
          <w:p>
            <w:pPr>
              <w:spacing w:after="0" w:before="0"/>
              <w:jc w:val="left"/>
            </w:pPr>
            <w:r>
              <w:rPr>
                <w:color w:val="16202B"/>
                <w:sz w:val="19"/>
                <w:szCs w:val="19"/>
              </w:rPr>
              <w:t xml:space="preserve">……………………………………………………</w:t>
            </w:r>
          </w:p>
          <w:p>
            <w:pPr>
              <w:spacing w:after="0"/>
              <w:jc w:val="left"/>
            </w:pPr>
            <w:r>
              <w:rPr>
                <w:color w:val="5B6A79"/>
                <w:sz w:val="14"/>
                <w:szCs w:val="14"/>
              </w:rPr>
              <w:t xml:space="preserve">imię i nazwisko pracownika</w:t>
            </w:r>
          </w:p>
          <w:p>
            <w:pPr>
              <w:spacing w:after="0" w:before="120"/>
              <w:jc w:val="left"/>
            </w:pPr>
            <w:r>
              <w:rPr>
                <w:color w:val="16202B"/>
                <w:sz w:val="19"/>
                <w:szCs w:val="19"/>
              </w:rPr>
              <w:t xml:space="preserve">……………………………………………………</w:t>
            </w:r>
          </w:p>
          <w:p>
            <w:pPr>
              <w:spacing w:after="0"/>
              <w:jc w:val="left"/>
            </w:pPr>
            <w:r>
              <w:rPr>
                <w:color w:val="5B6A79"/>
                <w:sz w:val="14"/>
                <w:szCs w:val="14"/>
              </w:rPr>
              <w:t xml:space="preserve">stanowisko</w:t>
            </w:r>
          </w:p>
        </w:tc>
        <w:tc>
          <w:tcPr>
            <w:tcW w:type="dxa" w:w="4850"/>
            <w:tcBorders>
              <w:top w:val="none"/>
              <w:left w:val="none"/>
              <w:bottom w:val="none"/>
              <w:right w:val="none"/>
            </w:tcBorders>
            <w:tcMar>
              <w:top w:type="dxa" w:w="0"/>
              <w:left w:type="dxa" w:w="0"/>
              <w:bottom w:type="dxa" w:w="0"/>
              <w:right w:type="dxa" w:w="0"/>
            </w:tcMar>
          </w:tcPr>
          <w:p>
            <w:pPr>
              <w:spacing w:after="0" w:before="0"/>
              <w:jc w:val="right"/>
            </w:pPr>
            <w:r>
              <w:rPr>
                <w:color w:val="16202B"/>
                <w:sz w:val="19"/>
                <w:szCs w:val="19"/>
              </w:rPr>
              <w:t xml:space="preserve">……………………………………………………</w:t>
            </w:r>
          </w:p>
          <w:p>
            <w:pPr>
              <w:spacing w:after="0"/>
              <w:jc w:val="right"/>
            </w:pPr>
            <w:r>
              <w:rPr>
                <w:color w:val="5B6A79"/>
                <w:sz w:val="14"/>
                <w:szCs w:val="14"/>
              </w:rPr>
              <w:t xml:space="preserve">miejscowość i data</w:t>
            </w:r>
          </w:p>
        </w:tc>
      </w:tr>
    </w:tbl>
    <w:p>
      <w:pPr>
        <w:spacing w:after="60" w:before="300"/>
        <w:jc w:val="center"/>
      </w:pPr>
      <w:r>
        <w:rPr>
          <w:b/>
          <w:bCs/>
          <w:color w:val="16202B"/>
          <w:spacing w:val="20"/>
          <w:sz w:val="25"/>
          <w:szCs w:val="25"/>
        </w:rPr>
        <w:t xml:space="preserve">OŚWIADCZENIE</w:t>
      </w:r>
    </w:p>
    <w:p>
      <w:pPr>
        <w:spacing w:after="300"/>
        <w:jc w:val="center"/>
      </w:pPr>
      <w:r>
        <w:rPr>
          <w:i/>
          <w:iCs/>
          <w:color w:val="5B6A79"/>
          <w:sz w:val="18"/>
          <w:szCs w:val="18"/>
        </w:rPr>
        <w:t xml:space="preserve">o przekazywaniu informacji drogą elektroniczną</w:t>
      </w:r>
    </w:p>
    <w:p>
      <w:pPr>
        <w:spacing w:after="140" w:line="290"/>
        <w:jc w:val="left"/>
      </w:pPr>
      <w:r>
        <w:rPr>
          <w:b w:val="false"/>
          <w:bCs w:val="false"/>
          <w:i w:val="false"/>
          <w:iCs w:val="false"/>
          <w:color w:val="16202B"/>
          <w:sz w:val="20"/>
          <w:szCs w:val="20"/>
        </w:rPr>
        <w:t xml:space="preserve">Wyrażam zgodę na otrzymywanie drogą elektroniczną:</w:t>
      </w:r>
    </w:p>
    <w:p>
      <w:pPr>
        <w:spacing w:after="70" w:line="290"/>
        <w:ind w:left="340"/>
        <w:jc w:val="left"/>
      </w:pPr>
      <w:r>
        <w:rPr>
          <w:b w:val="false"/>
          <w:bCs w:val="false"/>
          <w:i w:val="false"/>
          <w:iCs w:val="false"/>
          <w:color w:val="16202B"/>
          <w:sz w:val="20"/>
          <w:szCs w:val="20"/>
        </w:rPr>
        <w:t xml:space="preserve">☐  miesięcznych informacji płacowych (pasków wynagrodzeń)</w:t>
      </w:r>
    </w:p>
    <w:p>
      <w:pPr>
        <w:spacing w:after="70" w:line="290"/>
        <w:ind w:left="340"/>
        <w:jc w:val="left"/>
      </w:pPr>
      <w:r>
        <w:rPr>
          <w:b w:val="false"/>
          <w:bCs w:val="false"/>
          <w:i w:val="false"/>
          <w:iCs w:val="false"/>
          <w:color w:val="16202B"/>
          <w:sz w:val="20"/>
          <w:szCs w:val="20"/>
        </w:rPr>
        <w:t xml:space="preserve">☐  rocznej deklaracji podatkowej PIT-11</w:t>
      </w:r>
    </w:p>
    <w:p>
      <w:pPr>
        <w:spacing w:after="200" w:line="290"/>
        <w:ind w:left="340"/>
        <w:jc w:val="left"/>
      </w:pPr>
      <w:r>
        <w:rPr>
          <w:b w:val="false"/>
          <w:bCs w:val="false"/>
          <w:i w:val="false"/>
          <w:iCs w:val="false"/>
          <w:color w:val="16202B"/>
          <w:sz w:val="20"/>
          <w:szCs w:val="20"/>
        </w:rPr>
        <w:t xml:space="preserve">☐  rocznej informacji dla osoby ubezpieczonej z ZUS</w:t>
      </w:r>
    </w:p>
    <w:p>
      <w:pPr>
        <w:spacing w:after="0" w:before="150"/>
      </w:pPr>
      <w:r>
        <w:rPr>
          <w:caps/>
          <w:color w:val="5B6A79"/>
          <w:spacing w:val="16"/>
          <w:sz w:val="15"/>
          <w:szCs w:val="15"/>
        </w:rPr>
        <w:t xml:space="preserve">Adres e-mail</w:t>
      </w:r>
    </w:p>
    <w:p>
      <w:pPr>
        <w:pBdr>
          <w:bottom w:val="single" w:color="BFC8D2" w:sz="4" w:space="4"/>
        </w:pBdr>
        <w:spacing w:after="0" w:before="40"/>
      </w:pPr>
      <w:r>
        <w:rPr>
          <w:sz w:val="22"/>
          <w:szCs w:val="22"/>
        </w:rPr>
        <w:t xml:space="preserve"> </w:t>
      </w:r>
    </w:p>
    <w:p>
      <w:pPr>
        <w:pBdr>
          <w:bottom w:val="single" w:color="BFC8D2" w:sz="4" w:space="4"/>
        </w:pBdr>
        <w:spacing w:after="0" w:before="120"/>
      </w:pPr>
      <w:r>
        <w:rPr>
          <w:sz w:val="22"/>
          <w:szCs w:val="22"/>
        </w:rPr>
        <w:t xml:space="preserve"> </w:t>
      </w:r>
    </w:p>
    <w:p>
      <w:pPr>
        <w:spacing w:after="180" w:line="290"/>
        <w:jc w:val="both"/>
      </w:pPr>
      <w:r>
        <w:rPr>
          <w:b w:val="false"/>
          <w:bCs w:val="false"/>
          <w:i w:val="false"/>
          <w:iCs w:val="false"/>
          <w:color w:val="16202B"/>
          <w:sz w:val="18"/>
          <w:szCs w:val="18"/>
        </w:rPr>
        <w:t xml:space="preserve">Zobowiązuję się poinformować pracodawcę o zmianie adresu e-mail. Zgodę mogę wycofać w każdej chwili — wycofanie nie wpływa na zgodność z prawem wcześniejszego przekazywania dokumentów.</w:t>
      </w:r>
    </w:p>
    <w:p>
      <w:pPr>
        <w:spacing w:after="480"/>
      </w:pPr>
    </w:p>
    <w:p>
      <w:pPr>
        <w:spacing w:after="40"/>
        <w:jc w:val="right"/>
      </w:pPr>
      <w:r>
        <w:rPr>
          <w:color w:val="16202B"/>
          <w:sz w:val="19"/>
          <w:szCs w:val="19"/>
        </w:rPr>
        <w:t xml:space="preserve">………………………………………</w:t>
      </w:r>
    </w:p>
    <w:p>
      <w:pPr>
        <w:jc w:val="right"/>
      </w:pPr>
      <w:r>
        <w:rPr>
          <w:color w:val="5B6A79"/>
          <w:sz w:val="14"/>
          <w:szCs w:val="14"/>
        </w:rPr>
        <w:t xml:space="preserve">podpis pracownika</w:t>
      </w:r>
    </w:p>
    <w:sectPr>
      <w:footerReference w:type="default" r:id="rId7"/>
      <w:pgSz w:w="11906" w:h="16838" w:orient="portrait"/>
      <w:pgMar w:top="1000" w:right="1100" w:bottom="1000" w:left="11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pBdr>
        <w:top w:val="single" w:color="BFC8D2" w:sz="6" w:space="8"/>
      </w:pBdr>
      <w:spacing w:after="20" w:before="120"/>
    </w:pPr>
    <w:r>
      <w:rPr>
        <w:b/>
        <w:bCs/>
        <w:color w:val="0F5C4C"/>
        <w:spacing w:val="20"/>
        <w:sz w:val="15"/>
        <w:szCs w:val="15"/>
      </w:rPr>
      <w:t xml:space="preserve">LEX TAX</w:t>
    </w:r>
    <w:r>
      <w:rPr>
        <w:color w:val="16202B"/>
        <w:sz w:val="15"/>
        <w:szCs w:val="15"/>
      </w:rPr>
      <w:t xml:space="preserve">  J. Opala Sp. jawna</w:t>
    </w:r>
    <w:r>
      <w:rPr>
        <w:color w:val="5B6A79"/>
        <w:sz w:val="15"/>
        <w:szCs w:val="15"/>
      </w:rPr>
      <w:t xml:space="preserve">   ·   ul. Strońska 2C/3, 50-540 Wrocław   ·   biuro@rachunkowe.com.pl   ·   rachunkowe.com.pl</w:t>
    </w:r>
  </w:p>
  <w:p>
    <w:r>
      <w:rPr>
        <w:i/>
        <w:iCs/>
        <w:color w:val="5B6A79"/>
        <w:sz w:val="14"/>
        <w:szCs w:val="14"/>
      </w:rPr>
      <w:t xml:space="preserve">Wzór pomocniczy — dostosuj go do swojej sytuacji. Nie zastępuje indywidualnej porady. Stan prawny: lipiec 2026 r.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color w:val="16202B"/>
        <w:sz w:val="20"/>
        <w:szCs w:val="20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2026-07-29T10:50:09.602Z</dcterms:created>
  <dcterms:modified xsi:type="dcterms:W3CDTF">2026-07-29T10:50:09.602Z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